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5937E7" w:rsidRPr="005937E7" w14:paraId="4C540F05" w14:textId="77777777" w:rsidTr="005D2A67">
        <w:tc>
          <w:tcPr>
            <w:tcW w:w="3835" w:type="pct"/>
          </w:tcPr>
          <w:p w14:paraId="77D6C9ED" w14:textId="77777777" w:rsidR="005937E7" w:rsidRPr="005937E7" w:rsidRDefault="005937E7" w:rsidP="005937E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5937E7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Framsal</w:t>
            </w:r>
          </w:p>
        </w:tc>
        <w:tc>
          <w:tcPr>
            <w:tcW w:w="1165" w:type="pct"/>
          </w:tcPr>
          <w:p w14:paraId="060D6E7B" w14:textId="77777777" w:rsidR="005937E7" w:rsidRPr="005937E7" w:rsidRDefault="005937E7" w:rsidP="005937E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5937E7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FADE428" wp14:editId="1D168C6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7E7" w:rsidRPr="005937E7" w14:paraId="4A1E83AA" w14:textId="77777777" w:rsidTr="005D2A67">
        <w:trPr>
          <w:trHeight w:val="397"/>
        </w:trPr>
        <w:tc>
          <w:tcPr>
            <w:tcW w:w="3835" w:type="pct"/>
            <w:vAlign w:val="center"/>
          </w:tcPr>
          <w:p w14:paraId="4FD0FE58" w14:textId="77777777" w:rsidR="005937E7" w:rsidRPr="005937E7" w:rsidRDefault="005937E7" w:rsidP="005937E7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5937E7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 eignarétti að hlutabréfum</w:t>
            </w:r>
          </w:p>
        </w:tc>
        <w:tc>
          <w:tcPr>
            <w:tcW w:w="1165" w:type="pct"/>
            <w:vAlign w:val="bottom"/>
          </w:tcPr>
          <w:p w14:paraId="1FBA5368" w14:textId="77777777" w:rsidR="005937E7" w:rsidRPr="005937E7" w:rsidRDefault="005937E7" w:rsidP="005937E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669D1772" w14:textId="77777777" w:rsidR="0094798B" w:rsidRDefault="0094798B" w:rsidP="00AB0BE1"/>
    <w:p w14:paraId="669D1773" w14:textId="77777777" w:rsidR="00752E3D" w:rsidRDefault="00752E3D" w:rsidP="00AB0BE1"/>
    <w:p w14:paraId="669D1774" w14:textId="77777777" w:rsidR="00360FC3" w:rsidRPr="00302DC0" w:rsidRDefault="00360FC3" w:rsidP="00360FC3">
      <w:pPr>
        <w:jc w:val="both"/>
        <w:rPr>
          <w:rStyle w:val="SubtleEmphasis"/>
        </w:rPr>
      </w:pPr>
      <w:r w:rsidRPr="00302DC0">
        <w:rPr>
          <w:rStyle w:val="SubtleEmphasis"/>
        </w:rPr>
        <w:t>Undirritaður framselur</w:t>
      </w:r>
      <w:r>
        <w:rPr>
          <w:rStyle w:val="SubtleEmphasis"/>
        </w:rPr>
        <w:t xml:space="preserve"> hér með eftirfarandi hlutabréf til neðangreinds aðila</w:t>
      </w:r>
      <w:r w:rsidRPr="00302DC0">
        <w:rPr>
          <w:rStyle w:val="SubtleEmphasis"/>
        </w:rPr>
        <w:t>:</w:t>
      </w:r>
    </w:p>
    <w:p w14:paraId="669D1775" w14:textId="77777777" w:rsidR="00360FC3" w:rsidRDefault="00360FC3" w:rsidP="00360FC3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"/>
        <w:gridCol w:w="2494"/>
      </w:tblGrid>
      <w:tr w:rsidR="00360FC3" w:rsidRPr="00F650F9" w14:paraId="669D1779" w14:textId="77777777" w:rsidTr="001B28E0">
        <w:tc>
          <w:tcPr>
            <w:tcW w:w="7196" w:type="dxa"/>
            <w:tcBorders>
              <w:bottom w:val="single" w:sz="2" w:space="0" w:color="auto"/>
            </w:tcBorders>
          </w:tcPr>
          <w:p w14:paraId="669D1776" w14:textId="640DCF10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669D1777" w14:textId="77777777" w:rsidR="00360FC3" w:rsidRPr="00F650F9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69D1778" w14:textId="0E3E6730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360FC3" w:rsidRPr="00DC625B" w14:paraId="669D177D" w14:textId="77777777" w:rsidTr="001B28E0">
        <w:tc>
          <w:tcPr>
            <w:tcW w:w="7196" w:type="dxa"/>
            <w:tcBorders>
              <w:top w:val="single" w:sz="2" w:space="0" w:color="auto"/>
            </w:tcBorders>
          </w:tcPr>
          <w:p w14:paraId="669D177A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  <w:r>
              <w:rPr>
                <w:rStyle w:val="Strong"/>
              </w:rPr>
              <w:t xml:space="preserve"> framseljanda / seljanda</w:t>
            </w:r>
          </w:p>
        </w:tc>
        <w:tc>
          <w:tcPr>
            <w:tcW w:w="283" w:type="dxa"/>
          </w:tcPr>
          <w:p w14:paraId="669D177B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669D177C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360FC3" w:rsidRPr="00F650F9" w14:paraId="669D1781" w14:textId="77777777" w:rsidTr="001B28E0">
        <w:tc>
          <w:tcPr>
            <w:tcW w:w="7196" w:type="dxa"/>
            <w:tcBorders>
              <w:bottom w:val="single" w:sz="2" w:space="0" w:color="auto"/>
            </w:tcBorders>
          </w:tcPr>
          <w:p w14:paraId="669D177E" w14:textId="27630301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669D177F" w14:textId="77777777" w:rsidR="00360FC3" w:rsidRPr="00F650F9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69D1780" w14:textId="1B2785E4" w:rsidR="00360FC3" w:rsidRPr="00F650F9" w:rsidRDefault="00554F07" w:rsidP="00554F07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  <w:r w:rsidR="00360FC3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360FC3" w:rsidRPr="00DC625B" w14:paraId="669D1785" w14:textId="77777777" w:rsidTr="001B28E0">
        <w:tc>
          <w:tcPr>
            <w:tcW w:w="7196" w:type="dxa"/>
            <w:tcBorders>
              <w:top w:val="single" w:sz="2" w:space="0" w:color="auto"/>
            </w:tcBorders>
          </w:tcPr>
          <w:p w14:paraId="669D1782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669D1783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669D1784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669D1786" w14:textId="77777777" w:rsidR="00360FC3" w:rsidRDefault="00360FC3" w:rsidP="00360FC3">
      <w:pPr>
        <w:rPr>
          <w:rStyle w:val="SubtleEmphasis"/>
        </w:rPr>
      </w:pPr>
    </w:p>
    <w:tbl>
      <w:tblPr>
        <w:tblW w:w="4976" w:type="pct"/>
        <w:tblLook w:val="0000" w:firstRow="0" w:lastRow="0" w:firstColumn="0" w:lastColumn="0" w:noHBand="0" w:noVBand="0"/>
      </w:tblPr>
      <w:tblGrid>
        <w:gridCol w:w="5516"/>
        <w:gridCol w:w="279"/>
        <w:gridCol w:w="2914"/>
        <w:gridCol w:w="232"/>
        <w:gridCol w:w="876"/>
      </w:tblGrid>
      <w:tr w:rsidR="00360FC3" w:rsidRPr="00302DC0" w14:paraId="669D178C" w14:textId="77777777" w:rsidTr="001B28E0">
        <w:tc>
          <w:tcPr>
            <w:tcW w:w="2810" w:type="pct"/>
            <w:tcBorders>
              <w:bottom w:val="single" w:sz="2" w:space="0" w:color="auto"/>
            </w:tcBorders>
          </w:tcPr>
          <w:p w14:paraId="669D1787" w14:textId="77777777" w:rsidR="00360FC3" w:rsidRPr="00302DC0" w:rsidRDefault="00360FC3" w:rsidP="001B28E0">
            <w:pPr>
              <w:rPr>
                <w:rStyle w:val="SubtleEmphasis"/>
                <w:b/>
              </w:rPr>
            </w:pPr>
            <w:r w:rsidRPr="00302DC0">
              <w:rPr>
                <w:rStyle w:val="SubtleEmphasis"/>
                <w:b/>
              </w:rPr>
              <w:t>Heiti</w:t>
            </w:r>
            <w:r>
              <w:rPr>
                <w:rStyle w:val="SubtleEmphasis"/>
                <w:b/>
              </w:rPr>
              <w:t>/auðkenni/ISIN</w:t>
            </w:r>
            <w:r w:rsidRPr="00302DC0">
              <w:rPr>
                <w:rStyle w:val="SubtleEmphasis"/>
                <w:b/>
              </w:rPr>
              <w:t xml:space="preserve"> </w:t>
            </w:r>
            <w:r>
              <w:rPr>
                <w:rStyle w:val="SubtleEmphasis"/>
                <w:b/>
              </w:rPr>
              <w:t>hluta</w:t>
            </w:r>
            <w:r w:rsidRPr="00302DC0">
              <w:rPr>
                <w:rStyle w:val="SubtleEmphasis"/>
                <w:b/>
              </w:rPr>
              <w:t>bréfa</w:t>
            </w:r>
          </w:p>
        </w:tc>
        <w:tc>
          <w:tcPr>
            <w:tcW w:w="142" w:type="pct"/>
          </w:tcPr>
          <w:p w14:paraId="669D1788" w14:textId="77777777" w:rsidR="00360FC3" w:rsidRPr="00302DC0" w:rsidRDefault="00360FC3" w:rsidP="001B28E0">
            <w:pPr>
              <w:rPr>
                <w:rStyle w:val="SubtleEmphasis"/>
                <w:b/>
              </w:rPr>
            </w:pPr>
          </w:p>
        </w:tc>
        <w:tc>
          <w:tcPr>
            <w:tcW w:w="1484" w:type="pct"/>
            <w:tcBorders>
              <w:bottom w:val="single" w:sz="2" w:space="0" w:color="auto"/>
            </w:tcBorders>
          </w:tcPr>
          <w:p w14:paraId="669D1789" w14:textId="77777777" w:rsidR="00360FC3" w:rsidRPr="00302DC0" w:rsidRDefault="00360FC3" w:rsidP="001B28E0">
            <w:pPr>
              <w:jc w:val="right"/>
              <w:rPr>
                <w:rStyle w:val="SubtleEmphasis"/>
                <w:b/>
              </w:rPr>
            </w:pPr>
            <w:r w:rsidRPr="00302DC0">
              <w:rPr>
                <w:rStyle w:val="SubtleEmphasis"/>
                <w:b/>
              </w:rPr>
              <w:t>Fjöldi hluta</w:t>
            </w:r>
          </w:p>
        </w:tc>
        <w:tc>
          <w:tcPr>
            <w:tcW w:w="118" w:type="pct"/>
            <w:tcBorders>
              <w:bottom w:val="single" w:sz="2" w:space="0" w:color="auto"/>
            </w:tcBorders>
          </w:tcPr>
          <w:p w14:paraId="669D178A" w14:textId="77777777" w:rsidR="00360FC3" w:rsidRPr="00D310C9" w:rsidRDefault="00360FC3" w:rsidP="001B28E0">
            <w:pPr>
              <w:jc w:val="right"/>
              <w:rPr>
                <w:rStyle w:val="SubtleEmphasis"/>
                <w:b/>
                <w:szCs w:val="18"/>
              </w:rPr>
            </w:pPr>
          </w:p>
        </w:tc>
        <w:tc>
          <w:tcPr>
            <w:tcW w:w="447" w:type="pct"/>
            <w:tcBorders>
              <w:bottom w:val="single" w:sz="2" w:space="0" w:color="auto"/>
            </w:tcBorders>
          </w:tcPr>
          <w:p w14:paraId="669D178B" w14:textId="77777777" w:rsidR="00360FC3" w:rsidRPr="00302DC0" w:rsidRDefault="00360FC3" w:rsidP="001B28E0">
            <w:pPr>
              <w:jc w:val="right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Gengi</w:t>
            </w:r>
          </w:p>
        </w:tc>
      </w:tr>
      <w:tr w:rsidR="00360FC3" w:rsidRPr="00134A5C" w14:paraId="669D1798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8D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8E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8F" w14:textId="2784881A" w:rsidR="00360FC3" w:rsidRPr="00134A5C" w:rsidRDefault="00554F07" w:rsidP="001B28E0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4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2" w:type="pct"/>
          </w:tcPr>
          <w:p w14:paraId="669D1790" w14:textId="77777777" w:rsidR="00360FC3" w:rsidRPr="00134A5C" w:rsidRDefault="00360FC3" w:rsidP="001B28E0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91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92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93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8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94" w14:textId="77777777" w:rsidR="00360FC3" w:rsidRPr="00D310C9" w:rsidRDefault="00360FC3" w:rsidP="001B28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95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96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97" w14:textId="22A699FC" w:rsidR="00360FC3" w:rsidRPr="00D310C9" w:rsidRDefault="00554F07" w:rsidP="001B28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60FC3" w:rsidRPr="00134A5C" w14:paraId="669D17A4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99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9A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9B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5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42" w:type="pct"/>
          </w:tcPr>
          <w:p w14:paraId="669D179C" w14:textId="77777777" w:rsidR="00360FC3" w:rsidRPr="00134A5C" w:rsidRDefault="00360FC3" w:rsidP="001B28E0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9D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9E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9F" w14:textId="64DDF52B" w:rsidR="00360FC3" w:rsidRPr="00134A5C" w:rsidRDefault="00554F07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9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A0" w14:textId="77777777" w:rsidR="00360FC3" w:rsidRPr="00D310C9" w:rsidRDefault="00360FC3" w:rsidP="001B28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A1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A2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A3" w14:textId="70B6EF5D" w:rsidR="00360FC3" w:rsidRPr="00134A5C" w:rsidRDefault="00554F07" w:rsidP="001B28E0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0FC3" w:rsidRPr="00134A5C" w14:paraId="669D17B0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A5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A6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A7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6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2" w:type="pct"/>
          </w:tcPr>
          <w:p w14:paraId="669D17A8" w14:textId="77777777" w:rsidR="00360FC3" w:rsidRPr="00134A5C" w:rsidRDefault="00360FC3" w:rsidP="001B28E0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A9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AA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AB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20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AC" w14:textId="77777777" w:rsidR="00360FC3" w:rsidRPr="00D310C9" w:rsidRDefault="00360FC3" w:rsidP="001B28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AD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AE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AF" w14:textId="2FBC10BD" w:rsidR="00360FC3" w:rsidRPr="00134A5C" w:rsidRDefault="00554F07" w:rsidP="001B28E0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0FC3" w:rsidRPr="00134A5C" w14:paraId="669D17BC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B1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B2" w14:textId="77777777" w:rsidR="00360FC3" w:rsidRPr="00134A5C" w:rsidRDefault="00360FC3" w:rsidP="001B28E0">
            <w:pPr>
              <w:rPr>
                <w:sz w:val="4"/>
              </w:rPr>
            </w:pPr>
          </w:p>
          <w:p w14:paraId="669D17B3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7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42" w:type="pct"/>
          </w:tcPr>
          <w:p w14:paraId="669D17B4" w14:textId="77777777" w:rsidR="00360FC3" w:rsidRPr="00134A5C" w:rsidRDefault="00360FC3" w:rsidP="001B28E0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B5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B6" w14:textId="77777777" w:rsidR="00360FC3" w:rsidRPr="00134A5C" w:rsidRDefault="00360FC3" w:rsidP="001B28E0">
            <w:pPr>
              <w:jc w:val="right"/>
              <w:rPr>
                <w:sz w:val="4"/>
              </w:rPr>
            </w:pPr>
          </w:p>
          <w:p w14:paraId="669D17B7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B8" w14:textId="77777777" w:rsidR="00360FC3" w:rsidRPr="00D310C9" w:rsidRDefault="00360FC3" w:rsidP="001B28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B9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BA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BB" w14:textId="1DFD6BB5" w:rsidR="00360FC3" w:rsidRPr="00134A5C" w:rsidRDefault="00554F07" w:rsidP="001B28E0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0FC3" w:rsidRPr="00134A5C" w14:paraId="669D17C8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BD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BE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BF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669D17C0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C1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2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3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C4" w14:textId="77777777" w:rsidR="00360FC3" w:rsidRPr="00D310C9" w:rsidRDefault="00360FC3" w:rsidP="001B28E0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C5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C6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C7" w14:textId="2B72AC19" w:rsidR="00360FC3" w:rsidRPr="00134A5C" w:rsidRDefault="00554F07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0FC3" w:rsidRPr="00134A5C" w14:paraId="669D17D4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C9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A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B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669D17CC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CD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E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CF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D0" w14:textId="77777777" w:rsidR="00360FC3" w:rsidRPr="00D310C9" w:rsidRDefault="00360FC3" w:rsidP="001B28E0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D1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D2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D3" w14:textId="659B90B1" w:rsidR="00360FC3" w:rsidRPr="00134A5C" w:rsidRDefault="00554F07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0FC3" w:rsidRPr="00134A5C" w14:paraId="669D17E0" w14:textId="77777777" w:rsidTr="001B28E0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69D17D5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D6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D7" w14:textId="01763966" w:rsidR="00360FC3" w:rsidRPr="00134A5C" w:rsidRDefault="00554F07" w:rsidP="001B28E0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669D17D8" w14:textId="77777777" w:rsidR="00360FC3" w:rsidRPr="00134A5C" w:rsidRDefault="00360FC3" w:rsidP="001B28E0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69D17D9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DA" w14:textId="77777777" w:rsidR="00360FC3" w:rsidRPr="00134A5C" w:rsidRDefault="00360FC3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69D17DB" w14:textId="50E37E1C" w:rsidR="00360FC3" w:rsidRPr="00134A5C" w:rsidRDefault="00554F07" w:rsidP="001B28E0">
            <w:pPr>
              <w:jc w:val="right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69D17DC" w14:textId="77777777" w:rsidR="00360FC3" w:rsidRPr="00D310C9" w:rsidRDefault="00360FC3" w:rsidP="001B28E0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669D17DD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DE" w14:textId="77777777" w:rsidR="00360FC3" w:rsidRDefault="00360FC3" w:rsidP="001B28E0">
            <w:pPr>
              <w:jc w:val="right"/>
              <w:rPr>
                <w:sz w:val="4"/>
              </w:rPr>
            </w:pPr>
          </w:p>
          <w:p w14:paraId="669D17DF" w14:textId="394156FF" w:rsidR="00360FC3" w:rsidRPr="00134A5C" w:rsidRDefault="00554F07" w:rsidP="001B28E0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69D17E1" w14:textId="77777777" w:rsidR="00360FC3" w:rsidRPr="00134A5C" w:rsidRDefault="00360FC3" w:rsidP="00360FC3">
      <w:pPr>
        <w:rPr>
          <w:rStyle w:val="SubtleEmphasis"/>
          <w:rFonts w:asciiTheme="minorHAnsi" w:hAnsiTheme="minorHAnsi"/>
        </w:rPr>
      </w:pPr>
    </w:p>
    <w:p w14:paraId="669D17E2" w14:textId="77777777" w:rsidR="00360FC3" w:rsidRDefault="00360FC3" w:rsidP="00360FC3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"/>
        <w:gridCol w:w="2494"/>
      </w:tblGrid>
      <w:tr w:rsidR="00360FC3" w:rsidRPr="00F650F9" w14:paraId="669D17E6" w14:textId="77777777" w:rsidTr="001B28E0">
        <w:tc>
          <w:tcPr>
            <w:tcW w:w="7196" w:type="dxa"/>
            <w:tcBorders>
              <w:bottom w:val="single" w:sz="2" w:space="0" w:color="auto"/>
            </w:tcBorders>
          </w:tcPr>
          <w:p w14:paraId="669D17E3" w14:textId="4592E2CE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283" w:type="dxa"/>
          </w:tcPr>
          <w:p w14:paraId="669D17E4" w14:textId="77777777" w:rsidR="00360FC3" w:rsidRPr="00F650F9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69D17E5" w14:textId="0DBEC02F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4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</w:tr>
      <w:tr w:rsidR="00360FC3" w:rsidRPr="00DC625B" w14:paraId="669D17EA" w14:textId="77777777" w:rsidTr="001B28E0">
        <w:tc>
          <w:tcPr>
            <w:tcW w:w="7196" w:type="dxa"/>
            <w:tcBorders>
              <w:top w:val="single" w:sz="2" w:space="0" w:color="auto"/>
            </w:tcBorders>
          </w:tcPr>
          <w:p w14:paraId="669D17E7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  <w:r>
              <w:rPr>
                <w:rStyle w:val="Strong"/>
              </w:rPr>
              <w:t xml:space="preserve"> framsalshafa / kaupanda</w:t>
            </w:r>
          </w:p>
        </w:tc>
        <w:tc>
          <w:tcPr>
            <w:tcW w:w="283" w:type="dxa"/>
          </w:tcPr>
          <w:p w14:paraId="669D17E8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669D17E9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360FC3" w:rsidRPr="00F650F9" w14:paraId="669D17EE" w14:textId="77777777" w:rsidTr="001B28E0">
        <w:tc>
          <w:tcPr>
            <w:tcW w:w="7196" w:type="dxa"/>
            <w:tcBorders>
              <w:bottom w:val="single" w:sz="2" w:space="0" w:color="auto"/>
            </w:tcBorders>
          </w:tcPr>
          <w:p w14:paraId="669D17EB" w14:textId="3630A94F" w:rsidR="00360FC3" w:rsidRPr="00F650F9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3" w:type="dxa"/>
          </w:tcPr>
          <w:p w14:paraId="669D17EC" w14:textId="77777777" w:rsidR="00360FC3" w:rsidRPr="00F650F9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69D17ED" w14:textId="73B1588C" w:rsidR="00360FC3" w:rsidRPr="00F650F9" w:rsidRDefault="00554F07" w:rsidP="00554F07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 w:rsidR="00360FC3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360FC3" w:rsidRPr="00DC625B" w14:paraId="669D17F2" w14:textId="77777777" w:rsidTr="001B28E0">
        <w:tc>
          <w:tcPr>
            <w:tcW w:w="7196" w:type="dxa"/>
            <w:tcBorders>
              <w:top w:val="single" w:sz="2" w:space="0" w:color="auto"/>
            </w:tcBorders>
          </w:tcPr>
          <w:p w14:paraId="669D17EF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669D17F0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669D17F1" w14:textId="77777777" w:rsidR="00360FC3" w:rsidRPr="00DC625B" w:rsidRDefault="00360FC3" w:rsidP="001B28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669D17F3" w14:textId="77777777" w:rsidR="00360FC3" w:rsidRDefault="00360FC3" w:rsidP="00360FC3">
      <w:pPr>
        <w:rPr>
          <w:rStyle w:val="SubtleEmphasis"/>
        </w:rPr>
      </w:pPr>
    </w:p>
    <w:p w14:paraId="669D17F4" w14:textId="77777777" w:rsidR="00360FC3" w:rsidRPr="00302DC0" w:rsidRDefault="00360FC3" w:rsidP="00360FC3">
      <w:pPr>
        <w:jc w:val="both"/>
        <w:rPr>
          <w:rStyle w:val="SubtleEmphasis"/>
        </w:rPr>
      </w:pPr>
      <w:r>
        <w:rPr>
          <w:rStyle w:val="SubtleEmphasis"/>
        </w:rPr>
        <w:t>Framsalshafi óskar eftir að framseld hlutabréf verði færð á vörslureikning framsalshafa</w:t>
      </w:r>
      <w:r w:rsidRPr="00302DC0">
        <w:rPr>
          <w:rStyle w:val="SubtleEmphasis"/>
        </w:rPr>
        <w:t xml:space="preserve"> hjá neðangreindri reikningsstofnun:</w:t>
      </w:r>
    </w:p>
    <w:p w14:paraId="669D17F5" w14:textId="77777777" w:rsidR="00360FC3" w:rsidRPr="00B47EC1" w:rsidRDefault="00360FC3" w:rsidP="00360FC3">
      <w:pPr>
        <w:jc w:val="both"/>
        <w:rPr>
          <w:rFonts w:ascii="Verdana" w:hAnsi="Verdana" w:cs="Arial"/>
          <w:sz w:val="10"/>
          <w:szCs w:val="10"/>
        </w:rPr>
      </w:pPr>
    </w:p>
    <w:p w14:paraId="669D17F6" w14:textId="77777777" w:rsidR="00360FC3" w:rsidRPr="00B47EC1" w:rsidRDefault="00360FC3" w:rsidP="00360FC3">
      <w:pPr>
        <w:rPr>
          <w:rFonts w:ascii="Verdana" w:hAnsi="Verdana"/>
          <w:snapToGrid w:val="0"/>
          <w:sz w:val="4"/>
          <w:szCs w:val="4"/>
        </w:rPr>
      </w:pPr>
    </w:p>
    <w:tbl>
      <w:tblPr>
        <w:tblW w:w="5000" w:type="pct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360FC3" w:rsidRPr="00302DC0" w14:paraId="669D17F8" w14:textId="77777777" w:rsidTr="001B28E0">
        <w:tc>
          <w:tcPr>
            <w:tcW w:w="5000" w:type="pct"/>
            <w:tcBorders>
              <w:top w:val="nil"/>
              <w:bottom w:val="single" w:sz="2" w:space="0" w:color="auto"/>
            </w:tcBorders>
          </w:tcPr>
          <w:p w14:paraId="669D17F7" w14:textId="13F65724" w:rsidR="00360FC3" w:rsidRPr="00302DC0" w:rsidRDefault="00554F07" w:rsidP="001B28E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2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5"/>
          </w:p>
        </w:tc>
      </w:tr>
      <w:tr w:rsidR="00360FC3" w:rsidRPr="00302DC0" w14:paraId="669D17FA" w14:textId="77777777" w:rsidTr="001B28E0">
        <w:tc>
          <w:tcPr>
            <w:tcW w:w="5000" w:type="pct"/>
            <w:tcBorders>
              <w:top w:val="single" w:sz="2" w:space="0" w:color="auto"/>
              <w:bottom w:val="nil"/>
            </w:tcBorders>
          </w:tcPr>
          <w:p w14:paraId="669D17F9" w14:textId="77777777" w:rsidR="00360FC3" w:rsidRPr="00302DC0" w:rsidRDefault="00360FC3" w:rsidP="001B28E0">
            <w:pPr>
              <w:rPr>
                <w:rStyle w:val="Strong"/>
              </w:rPr>
            </w:pPr>
            <w:r w:rsidRPr="00302DC0">
              <w:rPr>
                <w:rStyle w:val="Strong"/>
              </w:rPr>
              <w:t>Banki/verðbréfafyrirtæki</w:t>
            </w:r>
          </w:p>
        </w:tc>
      </w:tr>
    </w:tbl>
    <w:p w14:paraId="669D17FB" w14:textId="77777777" w:rsidR="00360FC3" w:rsidRDefault="00360FC3" w:rsidP="00360FC3">
      <w:pPr>
        <w:rPr>
          <w:rStyle w:val="SubtleEmphasi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360FC3" w:rsidRPr="00AC71EB" w14:paraId="669D17FE" w14:textId="77777777" w:rsidTr="001B28E0">
        <w:tc>
          <w:tcPr>
            <w:tcW w:w="6912" w:type="dxa"/>
            <w:tcBorders>
              <w:top w:val="nil"/>
              <w:bottom w:val="nil"/>
            </w:tcBorders>
          </w:tcPr>
          <w:p w14:paraId="669D17FC" w14:textId="77777777" w:rsidR="00360FC3" w:rsidRPr="00AC71EB" w:rsidRDefault="00360FC3" w:rsidP="001B28E0">
            <w:pPr>
              <w:jc w:val="right"/>
              <w:rPr>
                <w:rStyle w:val="SubtleEmphasis"/>
              </w:rPr>
            </w:pPr>
            <w:r w:rsidRPr="00AC71EB">
              <w:rPr>
                <w:rStyle w:val="SubtleEmphasis"/>
              </w:rPr>
              <w:t>Vörslusamningur hjá Arion banka hf.  Númer vörslusafns</w:t>
            </w:r>
          </w:p>
        </w:tc>
        <w:tc>
          <w:tcPr>
            <w:tcW w:w="2942" w:type="dxa"/>
            <w:tcBorders>
              <w:top w:val="nil"/>
              <w:bottom w:val="single" w:sz="2" w:space="0" w:color="auto"/>
            </w:tcBorders>
          </w:tcPr>
          <w:p w14:paraId="669D17FD" w14:textId="466BA046" w:rsidR="00360FC3" w:rsidRPr="00AC71EB" w:rsidRDefault="00554F07" w:rsidP="001B28E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tr w:rsidR="00360FC3" w:rsidRPr="00AC71EB" w14:paraId="669D1801" w14:textId="77777777" w:rsidTr="001B28E0">
        <w:trPr>
          <w:trHeight w:val="75"/>
        </w:trPr>
        <w:tc>
          <w:tcPr>
            <w:tcW w:w="6912" w:type="dxa"/>
            <w:tcBorders>
              <w:top w:val="nil"/>
            </w:tcBorders>
          </w:tcPr>
          <w:p w14:paraId="669D17FF" w14:textId="77777777" w:rsidR="00360FC3" w:rsidRPr="00AC71EB" w:rsidRDefault="00360FC3" w:rsidP="001B28E0">
            <w:pPr>
              <w:rPr>
                <w:rStyle w:val="Strong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</w:tcPr>
          <w:p w14:paraId="669D1800" w14:textId="77777777" w:rsidR="00360FC3" w:rsidRPr="00AC71EB" w:rsidRDefault="00360FC3" w:rsidP="001B28E0">
            <w:pPr>
              <w:rPr>
                <w:rStyle w:val="Strong"/>
              </w:rPr>
            </w:pPr>
            <w:r w:rsidRPr="00AC71EB">
              <w:rPr>
                <w:rStyle w:val="Strong"/>
              </w:rPr>
              <w:t>Útfyllt af starfmanni bankans</w:t>
            </w:r>
          </w:p>
        </w:tc>
      </w:tr>
    </w:tbl>
    <w:p w14:paraId="669D1802" w14:textId="77777777" w:rsidR="00360FC3" w:rsidRPr="00AC71EB" w:rsidRDefault="00360FC3" w:rsidP="00360FC3">
      <w:pPr>
        <w:rPr>
          <w:rStyle w:val="SubtleEmphasis"/>
        </w:rPr>
      </w:pPr>
    </w:p>
    <w:p w14:paraId="669D1803" w14:textId="77777777" w:rsidR="00360FC3" w:rsidRDefault="00360FC3" w:rsidP="00360FC3">
      <w:pPr>
        <w:jc w:val="both"/>
        <w:rPr>
          <w:rStyle w:val="SubtleEmphasis"/>
        </w:rPr>
      </w:pPr>
      <w:r w:rsidRPr="00302DC0">
        <w:rPr>
          <w:rStyle w:val="SubtleEmphasis"/>
        </w:rPr>
        <w:t>Arion banki hf. mun á grundvelli þessarar yfirlýsingar</w:t>
      </w:r>
      <w:r>
        <w:rPr>
          <w:rStyle w:val="SubtleEmphasis"/>
        </w:rPr>
        <w:t xml:space="preserve"> færa ofangreind hlutabréf á vörslureikning framsalshafa í samræmi við ofangreint. </w:t>
      </w:r>
    </w:p>
    <w:p w14:paraId="669D1804" w14:textId="77777777" w:rsidR="00360FC3" w:rsidRPr="00302DC0" w:rsidRDefault="00360FC3" w:rsidP="00360FC3">
      <w:pPr>
        <w:jc w:val="both"/>
        <w:rPr>
          <w:rStyle w:val="SubtleEmphasis"/>
        </w:rPr>
      </w:pPr>
      <w:r>
        <w:rPr>
          <w:rStyle w:val="SubtleEmphasis"/>
        </w:rPr>
        <w:t>Framseljandi/seljandi hefur með áritun sinni á yfirlýsingu þessa framselt öll réttindi sín til hlutafjárins.</w:t>
      </w:r>
    </w:p>
    <w:p w14:paraId="669D1805" w14:textId="77777777" w:rsidR="00360FC3" w:rsidRDefault="00360FC3" w:rsidP="00360FC3">
      <w:pPr>
        <w:pStyle w:val="BodyTextIndent"/>
        <w:jc w:val="left"/>
        <w:rPr>
          <w:rStyle w:val="SubtleEmphasis"/>
        </w:rPr>
      </w:pPr>
    </w:p>
    <w:p w14:paraId="669D1819" w14:textId="7CF4D058" w:rsidR="00360FC3" w:rsidRPr="00AC71EB" w:rsidRDefault="006B5078" w:rsidP="006B5078">
      <w:pPr>
        <w:pStyle w:val="BodyTextIndent"/>
        <w:rPr>
          <w:rStyle w:val="SubtleEmphasis"/>
        </w:rPr>
      </w:pPr>
      <w:r w:rsidRPr="006B5078">
        <w:rPr>
          <w:rStyle w:val="SubtleEmphasis"/>
        </w:rPr>
        <w:t>Kostnaður á hvert bréf vegna framsals þessa er samkvæmt verðskrá bankans. Arion banka er heimilt að skuldfæra reikninga viðskiptavinar vegna kostnaðarins, hvort sem þeir hafa verið stofnaðir vegna verðbréfaviðskipta hans eða í öðrum tilgangi. Viðskiptavinur skal ávallt sjá til þess að nægt fé sé á reikningum svo að bankanum sé kleift að skuldfæra þá fyrir kostnaðinum.</w:t>
      </w:r>
    </w:p>
    <w:p w14:paraId="669D181A" w14:textId="20387C9A" w:rsidR="00360FC3" w:rsidRDefault="00360FC3" w:rsidP="00360FC3">
      <w:pPr>
        <w:pStyle w:val="BodyTextIndent"/>
        <w:jc w:val="left"/>
        <w:rPr>
          <w:rStyle w:val="SubtleEmphasis"/>
        </w:rPr>
      </w:pPr>
    </w:p>
    <w:p w14:paraId="3210F4C4" w14:textId="77777777" w:rsidR="006B5078" w:rsidRPr="00AC71EB" w:rsidRDefault="006B5078" w:rsidP="00360FC3">
      <w:pPr>
        <w:pStyle w:val="BodyTextIndent"/>
        <w:jc w:val="left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360FC3" w:rsidRPr="00ED505A" w14:paraId="669D181E" w14:textId="77777777" w:rsidTr="001B28E0">
        <w:tc>
          <w:tcPr>
            <w:tcW w:w="2430" w:type="pct"/>
          </w:tcPr>
          <w:p w14:paraId="669D181B" w14:textId="77777777" w:rsidR="00360FC3" w:rsidRPr="00127F8A" w:rsidRDefault="00360FC3" w:rsidP="001B28E0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" w:type="pct"/>
          </w:tcPr>
          <w:p w14:paraId="669D181C" w14:textId="77777777" w:rsidR="00360FC3" w:rsidRPr="00ED505A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69D181D" w14:textId="0B1AD76A" w:rsidR="00360FC3" w:rsidRPr="00ED505A" w:rsidRDefault="00554F07" w:rsidP="001B28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7"/>
          </w:p>
        </w:tc>
      </w:tr>
      <w:tr w:rsidR="00360FC3" w:rsidRPr="00ED505A" w14:paraId="669D1822" w14:textId="77777777" w:rsidTr="001B28E0">
        <w:trPr>
          <w:trHeight w:val="392"/>
        </w:trPr>
        <w:tc>
          <w:tcPr>
            <w:tcW w:w="2430" w:type="pct"/>
          </w:tcPr>
          <w:p w14:paraId="669D181F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669D1820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669D1821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360FC3" w:rsidRPr="003C01CA" w14:paraId="669D1826" w14:textId="77777777" w:rsidTr="001B28E0">
        <w:trPr>
          <w:trHeight w:val="737"/>
        </w:trPr>
        <w:tc>
          <w:tcPr>
            <w:tcW w:w="2430" w:type="pct"/>
            <w:tcBorders>
              <w:bottom w:val="single" w:sz="2" w:space="0" w:color="auto"/>
            </w:tcBorders>
          </w:tcPr>
          <w:p w14:paraId="669D1823" w14:textId="77777777" w:rsidR="00360FC3" w:rsidRPr="003C01CA" w:rsidRDefault="00360FC3" w:rsidP="001B28E0">
            <w:pPr>
              <w:pStyle w:val="NoSpacing"/>
              <w:rPr>
                <w:rStyle w:val="SubtleEmphasis"/>
              </w:rPr>
            </w:pPr>
            <w:r w:rsidRPr="003C01CA">
              <w:rPr>
                <w:rStyle w:val="SubtleEmphasis"/>
              </w:rPr>
              <w:t>Vottar að réttri dagsetning og undirritun</w:t>
            </w:r>
          </w:p>
        </w:tc>
        <w:tc>
          <w:tcPr>
            <w:tcW w:w="141" w:type="pct"/>
          </w:tcPr>
          <w:p w14:paraId="669D1824" w14:textId="77777777" w:rsidR="00360FC3" w:rsidRPr="003C01CA" w:rsidRDefault="00360FC3" w:rsidP="001B28E0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69D1825" w14:textId="77777777" w:rsidR="00360FC3" w:rsidRPr="00AC71EB" w:rsidRDefault="00360FC3" w:rsidP="001B28E0">
            <w:pPr>
              <w:pStyle w:val="NoSpacing"/>
              <w:rPr>
                <w:rStyle w:val="Strong"/>
              </w:rPr>
            </w:pPr>
          </w:p>
        </w:tc>
      </w:tr>
      <w:tr w:rsidR="00360FC3" w:rsidRPr="00ED505A" w14:paraId="669D182A" w14:textId="77777777" w:rsidTr="001B28E0">
        <w:trPr>
          <w:trHeight w:val="567"/>
        </w:trPr>
        <w:tc>
          <w:tcPr>
            <w:tcW w:w="2430" w:type="pct"/>
            <w:tcBorders>
              <w:top w:val="single" w:sz="2" w:space="0" w:color="auto"/>
              <w:bottom w:val="single" w:sz="2" w:space="0" w:color="auto"/>
            </w:tcBorders>
          </w:tcPr>
          <w:p w14:paraId="669D1827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69D1828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669D1829" w14:textId="77777777" w:rsidR="00360FC3" w:rsidRPr="00AC71EB" w:rsidRDefault="00360FC3" w:rsidP="001B28E0">
            <w:pPr>
              <w:pStyle w:val="NoSpacing"/>
              <w:rPr>
                <w:rStyle w:val="Strong"/>
              </w:rPr>
            </w:pPr>
            <w:r w:rsidRPr="00AC71EB">
              <w:rPr>
                <w:rStyle w:val="Strong"/>
              </w:rPr>
              <w:t xml:space="preserve">Undirritun </w:t>
            </w:r>
            <w:r>
              <w:rPr>
                <w:rStyle w:val="Strong"/>
              </w:rPr>
              <w:t xml:space="preserve">framseljanda / </w:t>
            </w:r>
            <w:r w:rsidRPr="00AC71EB">
              <w:rPr>
                <w:rStyle w:val="Strong"/>
              </w:rPr>
              <w:t>seljanda</w:t>
            </w:r>
          </w:p>
        </w:tc>
      </w:tr>
      <w:tr w:rsidR="00360FC3" w14:paraId="669D182E" w14:textId="77777777" w:rsidTr="001B28E0">
        <w:tc>
          <w:tcPr>
            <w:tcW w:w="2430" w:type="pct"/>
            <w:tcBorders>
              <w:top w:val="single" w:sz="2" w:space="0" w:color="auto"/>
            </w:tcBorders>
          </w:tcPr>
          <w:p w14:paraId="669D182B" w14:textId="77777777" w:rsidR="00360FC3" w:rsidRPr="00ED505A" w:rsidRDefault="00360FC3" w:rsidP="001B28E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69D182C" w14:textId="77777777" w:rsidR="00360FC3" w:rsidRDefault="00360FC3" w:rsidP="001B28E0">
            <w:pPr>
              <w:pStyle w:val="NoSpacing"/>
            </w:pPr>
          </w:p>
        </w:tc>
        <w:tc>
          <w:tcPr>
            <w:tcW w:w="2429" w:type="pct"/>
          </w:tcPr>
          <w:p w14:paraId="669D182D" w14:textId="77777777" w:rsidR="00360FC3" w:rsidRDefault="00360FC3" w:rsidP="001B28E0">
            <w:pPr>
              <w:pStyle w:val="NoSpacing"/>
            </w:pPr>
          </w:p>
        </w:tc>
      </w:tr>
    </w:tbl>
    <w:p w14:paraId="669D1830" w14:textId="2EC78135" w:rsidR="00752E3D" w:rsidRPr="006F4781" w:rsidRDefault="00752E3D" w:rsidP="00AB0BE1">
      <w:pPr>
        <w:rPr>
          <w:sz w:val="22"/>
          <w:szCs w:val="22"/>
        </w:rPr>
      </w:pPr>
    </w:p>
    <w:p w14:paraId="36B49BCE" w14:textId="01C90242" w:rsidR="006F4781" w:rsidRPr="006F4781" w:rsidRDefault="006F4781" w:rsidP="006F4781">
      <w:pPr>
        <w:jc w:val="both"/>
        <w:rPr>
          <w:sz w:val="18"/>
          <w:szCs w:val="18"/>
        </w:rPr>
      </w:pPr>
      <w:r w:rsidRPr="006F4781">
        <w:rPr>
          <w:sz w:val="18"/>
          <w:szCs w:val="18"/>
        </w:rPr>
        <w:t>Kjósi viðskiptavinur/</w:t>
      </w:r>
      <w:proofErr w:type="spellStart"/>
      <w:r w:rsidRPr="006F4781">
        <w:rPr>
          <w:sz w:val="18"/>
          <w:szCs w:val="18"/>
        </w:rPr>
        <w:t>ir</w:t>
      </w:r>
      <w:proofErr w:type="spellEnd"/>
      <w:r w:rsidRPr="006F4781">
        <w:rPr>
          <w:sz w:val="18"/>
          <w:szCs w:val="18"/>
        </w:rPr>
        <w:t xml:space="preserve">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Kalli skjal þetta á undirritun af hálfu lögaðila er það undirritað rafrænt af hálfu þess/þeirra aðila sem heimild hafa til þess að skuldbinda lögaðila.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sectPr w:rsidR="006F4781" w:rsidRPr="006F4781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1835" w14:textId="77777777" w:rsidR="00833D2E" w:rsidRDefault="00833D2E" w:rsidP="006C3641">
      <w:r>
        <w:separator/>
      </w:r>
    </w:p>
  </w:endnote>
  <w:endnote w:type="continuationSeparator" w:id="0">
    <w:p w14:paraId="669D1836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669D183A" w14:textId="77777777" w:rsidTr="007A34DE">
      <w:trPr>
        <w:trHeight w:val="794"/>
      </w:trPr>
      <w:tc>
        <w:tcPr>
          <w:tcW w:w="1741" w:type="pct"/>
          <w:vAlign w:val="bottom"/>
        </w:tcPr>
        <w:p w14:paraId="669D1837" w14:textId="1BA5E284" w:rsidR="007A34DE" w:rsidRDefault="007A34DE" w:rsidP="005937E7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</w:t>
          </w:r>
          <w:r w:rsidR="00A869BD">
            <w:rPr>
              <w:rStyle w:val="Emphasis"/>
            </w:rPr>
            <w:t>.4.1.2.5</w:t>
          </w:r>
          <w:bookmarkEnd w:id="18"/>
          <w:r>
            <w:rPr>
              <w:rStyle w:val="Emphasis"/>
            </w:rPr>
            <w:t xml:space="preserve">  /  </w:t>
          </w:r>
          <w:r w:rsidR="00554F07">
            <w:rPr>
              <w:rStyle w:val="Emphasis"/>
            </w:rPr>
            <w:t>0</w:t>
          </w:r>
          <w:r w:rsidR="006B5078">
            <w:rPr>
              <w:rStyle w:val="Emphasis"/>
            </w:rPr>
            <w:t>5</w:t>
          </w:r>
          <w:r w:rsidR="00752E3D">
            <w:rPr>
              <w:rStyle w:val="Emphasis"/>
            </w:rPr>
            <w:t>.</w:t>
          </w:r>
          <w:r w:rsidR="005937E7">
            <w:rPr>
              <w:rStyle w:val="Emphasis"/>
            </w:rPr>
            <w:t>2</w:t>
          </w:r>
          <w:r w:rsidR="006B5078">
            <w:rPr>
              <w:rStyle w:val="Emphasis"/>
            </w:rPr>
            <w:t>2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A869BD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669D1838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E2424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E2424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69D1839" w14:textId="77777777" w:rsidR="007A34DE" w:rsidRDefault="007A34DE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669D183B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1833" w14:textId="77777777" w:rsidR="00833D2E" w:rsidRDefault="00833D2E" w:rsidP="006C3641">
      <w:r>
        <w:separator/>
      </w:r>
    </w:p>
  </w:footnote>
  <w:footnote w:type="continuationSeparator" w:id="0">
    <w:p w14:paraId="669D1834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99591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vxzihVYlAH2XzPSQhYcKvUPcmSDUQSC/4NRaHbsyM5dSApPCkEJ+9DqpWdV4k+775bZDooRnRuEGhXiqdgDw==" w:salt="EN3bbeUwazk9Wf9OKDyno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60FC3"/>
    <w:rsid w:val="003A6A66"/>
    <w:rsid w:val="00410AD4"/>
    <w:rsid w:val="00453971"/>
    <w:rsid w:val="00471AC1"/>
    <w:rsid w:val="00472BAF"/>
    <w:rsid w:val="004925B1"/>
    <w:rsid w:val="00495BC5"/>
    <w:rsid w:val="004C62C8"/>
    <w:rsid w:val="004E6D71"/>
    <w:rsid w:val="00554F07"/>
    <w:rsid w:val="005937E7"/>
    <w:rsid w:val="005D2EFC"/>
    <w:rsid w:val="00627B33"/>
    <w:rsid w:val="00662239"/>
    <w:rsid w:val="00667B1D"/>
    <w:rsid w:val="006B5078"/>
    <w:rsid w:val="006C3641"/>
    <w:rsid w:val="006F478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A9F"/>
    <w:rsid w:val="008D2937"/>
    <w:rsid w:val="00910D42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869BD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29C2"/>
    <w:rsid w:val="00BA28BE"/>
    <w:rsid w:val="00BB05EB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E048BF"/>
    <w:rsid w:val="00E16103"/>
    <w:rsid w:val="00E24245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9D176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styleId="BodyTextIndent">
    <w:name w:val="Body Text Indent"/>
    <w:basedOn w:val="Normal"/>
    <w:link w:val="BodyTextIndentChar"/>
    <w:rsid w:val="00360FC3"/>
    <w:pPr>
      <w:jc w:val="both"/>
    </w:pPr>
    <w:rPr>
      <w:rFonts w:ascii="TimesNewRoman" w:eastAsia="Times New Roman" w:hAnsi="TimesNew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0FC3"/>
    <w:rPr>
      <w:rFonts w:ascii="TimesNewRoman" w:eastAsia="Times New Roman" w:hAnsi="TimesNewRoman" w:cs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59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277" ma:contentTypeDescription="Grunnskjal fyrir skjöl viðskiptavina" ma:contentTypeScope="" ma:versionID="953e3e27b435e483ba574ed5c53f0f11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503da2adfd7e367c6773b3f0dbcab72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Verðbréf - Framsal á eignarrétti í erlendum hlutabréfum</TermName>
          <TermId xmlns="http://schemas.microsoft.com/office/infopath/2007/PartnerControls">913260c0-29e8-4b59-8a87-53f590f37633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</Value>
      <Value>1670</Value>
      <Value>71</Value>
      <Value>4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fyrirtæki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Stýring (23.2.4)</TermName>
          <TermId xmlns="http://schemas.microsoft.com/office/infopath/2007/PartnerControls">a68de5b4-e981-4e73-8ec8-337bda5eefdf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2X22MJ2TKQED-14-20484</_dlc_DocId>
    <_dlc_DocIdUrl xmlns="534d0f36-a7db-4464-a30e-a25dcf1b655d">
      <Url>https://seifur.arionbanki.is/eydublod/_layouts/15/DocIdRedir.aspx?ID=2X22MJ2TKQED-14-20484</Url>
      <Description>2X22MJ2TKQED-14-20484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F3D81-5AC1-4E23-BC72-FDC2A6995D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2A08BC-9FC7-40DC-A502-A1F06EE36D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F1ACD2-0262-4F2D-8612-209E13444522}"/>
</file>

<file path=customXml/itemProps4.xml><?xml version="1.0" encoding="utf-8"?>
<ds:datastoreItem xmlns:ds="http://schemas.openxmlformats.org/officeDocument/2006/customXml" ds:itemID="{FDD04AB2-4D43-41D3-86D0-EAA4DAED30ED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AAE1F2-8AF7-48AE-BD60-D99C96F38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7</cp:revision>
  <dcterms:created xsi:type="dcterms:W3CDTF">2018-10-19T10:44:00Z</dcterms:created>
  <dcterms:modified xsi:type="dcterms:W3CDTF">2022-05-23T13:14:00Z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1165469999</vt:i4>
  </property>
  <property fmtid="{D5CDD505-2E9C-101B-9397-08002B2CF9AE}" pid="3" name="_NewReviewCycle">
    <vt:lpwstr/>
  </property>
  <property fmtid="{D5CDD505-2E9C-101B-9397-08002B2CF9AE}" pid="4" name="_EmailSubject">
    <vt:lpwstr>Uppfæra 2 ebl - framsal á eignarétti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c00c6a74-bf55-4033-a704-33f769fe7ae2</vt:lpwstr>
  </property>
  <property fmtid="{D5CDD505-2E9C-101B-9397-08002B2CF9AE}" pid="10" name="TaxKeyword">
    <vt:lpwstr/>
  </property>
  <property fmtid="{D5CDD505-2E9C-101B-9397-08002B2CF9AE}" pid="11" name="glbTegundVVSkjals">
    <vt:lpwstr>1670;#Verðbréf - Framsal á eignarrétti í erlendum hlutabréfum|913260c0-29e8-4b59-8a87-53f590f37633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71;#Stýring (23.2.4)|a68de5b4-e981-4e73-8ec8-337bda5eefdf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fe129b94-708f-41ce-9e11-080c4ab001b1,5;fe129b94-708f-41ce-9e11-080c4ab001b1,10;fe129b94-708f-41ce-9e11-080c4ab001b1,16;fe129b94-708f-41ce-9e11-080c4ab001b1,21;fe129b94-708f-41ce-9e11-080c4ab001b1,26;</vt:lpwstr>
  </property>
  <property fmtid="{D5CDD505-2E9C-101B-9397-08002B2CF9AE}" pid="17" name="_PreviousAdHocReviewCycleID">
    <vt:i4>694596593</vt:i4>
  </property>
</Properties>
</file>